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E2F" w:rsidRPr="009E4E2F" w:rsidRDefault="009E4E2F" w:rsidP="009E4E2F">
      <w:pPr>
        <w:spacing w:line="480" w:lineRule="auto"/>
        <w:jc w:val="center"/>
        <w:rPr>
          <w:rFonts w:ascii="Times New Roman" w:hAnsi="Times New Roman" w:cs="Times New Roman"/>
          <w:sz w:val="24"/>
          <w:szCs w:val="24"/>
        </w:rPr>
      </w:pPr>
      <w:r w:rsidRPr="009E4E2F">
        <w:rPr>
          <w:rFonts w:ascii="Times New Roman" w:hAnsi="Times New Roman" w:cs="Times New Roman"/>
          <w:sz w:val="24"/>
          <w:szCs w:val="24"/>
        </w:rPr>
        <w:t>Health Care</w:t>
      </w:r>
    </w:p>
    <w:p w:rsidR="009E4E2F" w:rsidRPr="009E4E2F" w:rsidRDefault="009E4E2F" w:rsidP="009E4E2F">
      <w:pPr>
        <w:spacing w:line="480" w:lineRule="auto"/>
        <w:jc w:val="center"/>
        <w:rPr>
          <w:rFonts w:ascii="Times New Roman" w:hAnsi="Times New Roman" w:cs="Times New Roman"/>
          <w:sz w:val="24"/>
          <w:szCs w:val="24"/>
        </w:rPr>
      </w:pPr>
      <w:r w:rsidRPr="009E4E2F">
        <w:rPr>
          <w:rFonts w:ascii="Times New Roman" w:hAnsi="Times New Roman" w:cs="Times New Roman"/>
          <w:sz w:val="24"/>
          <w:szCs w:val="24"/>
        </w:rPr>
        <w:t>Abstract</w:t>
      </w:r>
    </w:p>
    <w:p w:rsidR="00A413BC" w:rsidRPr="009E4E2F" w:rsidRDefault="009E4E2F" w:rsidP="009E4E2F">
      <w:pPr>
        <w:spacing w:line="480" w:lineRule="auto"/>
        <w:ind w:firstLine="720"/>
        <w:rPr>
          <w:rFonts w:ascii="Times New Roman" w:hAnsi="Times New Roman" w:cs="Times New Roman"/>
          <w:sz w:val="24"/>
          <w:szCs w:val="24"/>
        </w:rPr>
      </w:pPr>
      <w:r w:rsidRPr="009E4E2F">
        <w:rPr>
          <w:rFonts w:ascii="Times New Roman" w:hAnsi="Times New Roman" w:cs="Times New Roman"/>
          <w:sz w:val="24"/>
          <w:szCs w:val="24"/>
        </w:rPr>
        <w:t xml:space="preserve">The level of counterfeit dental materials and devices in many countries is on the rise and the issue is worth looking at in detail because of the effects these counterfeit dental materials and devices can pose to patients. Counterfeit dental materials and devices can include materials and devices such as restoration, dentures, crowns, bridges, veneers, implants, and orthodontic appliances. Genuine dental materials and devices should be made in dental clinics and dental laboratories by qualified dental laboratory technicians who have been approved by the Medicines and Healthcare Products Regulatory Agency (MHRA). However, with the rising cases of gray and black markets, a lot of dental materials and devices that are fake have been made in countries such as China and Pakistan and distributed worldwide to serve patients. This issue has all through been evidenced by cases like that of Barrington Armstrong-Thorpe and many others and it </w:t>
      </w:r>
      <w:proofErr w:type="gramStart"/>
      <w:r w:rsidRPr="009E4E2F">
        <w:rPr>
          <w:rFonts w:ascii="Times New Roman" w:hAnsi="Times New Roman" w:cs="Times New Roman"/>
          <w:sz w:val="24"/>
          <w:szCs w:val="24"/>
        </w:rPr>
        <w:t>is</w:t>
      </w:r>
      <w:proofErr w:type="gramEnd"/>
      <w:r w:rsidRPr="009E4E2F">
        <w:rPr>
          <w:rFonts w:ascii="Times New Roman" w:hAnsi="Times New Roman" w:cs="Times New Roman"/>
          <w:sz w:val="24"/>
          <w:szCs w:val="24"/>
        </w:rPr>
        <w:t xml:space="preserve"> therefore essential to create awareness of these counterfeits because their effects are fatal to human dental health. Creation of awareness is urgent because the fake dental materials and devices are associated with repercussions such as low biocompatibility, allergic reaction, tissue wasting, severe pain, gum loss, infection, inability to eat, loss of work, waste of time and money, and many others that pose health threats to patients’ mouths.  Patients with dental issues should with much scrutiny observe devices used in the restoration of their teeth because one cannot easily tell when a device is real or fake.</w:t>
      </w:r>
    </w:p>
    <w:sectPr w:rsidR="00A413BC" w:rsidRPr="009E4E2F" w:rsidSect="00610F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413BC"/>
    <w:rsid w:val="00076965"/>
    <w:rsid w:val="00196B8F"/>
    <w:rsid w:val="002D071D"/>
    <w:rsid w:val="002E4226"/>
    <w:rsid w:val="00432D20"/>
    <w:rsid w:val="0044644A"/>
    <w:rsid w:val="004C6A59"/>
    <w:rsid w:val="005D3B1A"/>
    <w:rsid w:val="00610F42"/>
    <w:rsid w:val="006A315E"/>
    <w:rsid w:val="007B08F4"/>
    <w:rsid w:val="007B0B87"/>
    <w:rsid w:val="008367AA"/>
    <w:rsid w:val="008641DF"/>
    <w:rsid w:val="009E4E2F"/>
    <w:rsid w:val="00A413BC"/>
    <w:rsid w:val="00A4588E"/>
    <w:rsid w:val="00A46B3A"/>
    <w:rsid w:val="00AF3F38"/>
    <w:rsid w:val="00C27CC3"/>
    <w:rsid w:val="00C60D5A"/>
    <w:rsid w:val="00D573AD"/>
    <w:rsid w:val="00DB05C4"/>
    <w:rsid w:val="00E04775"/>
    <w:rsid w:val="00E75499"/>
    <w:rsid w:val="00FE7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F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1</cp:revision>
  <dcterms:created xsi:type="dcterms:W3CDTF">2021-12-27T15:10:00Z</dcterms:created>
  <dcterms:modified xsi:type="dcterms:W3CDTF">2021-12-27T15:52:00Z</dcterms:modified>
</cp:coreProperties>
</file>